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0F8D" w14:textId="04AA0E51" w:rsidR="00512AD2" w:rsidRDefault="00607F9E">
      <w:pPr>
        <w:pStyle w:val="Corpodetexto"/>
        <w:jc w:val="center"/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3DF7DF" wp14:editId="1CDC596D">
            <wp:simplePos x="0" y="0"/>
            <wp:positionH relativeFrom="column">
              <wp:posOffset>6350</wp:posOffset>
            </wp:positionH>
            <wp:positionV relativeFrom="page">
              <wp:posOffset>372745</wp:posOffset>
            </wp:positionV>
            <wp:extent cx="5760720" cy="1417320"/>
            <wp:effectExtent l="0" t="0" r="0" b="0"/>
            <wp:wrapThrough wrapText="bothSides">
              <wp:wrapPolygon edited="0">
                <wp:start x="500" y="0"/>
                <wp:lineTo x="0" y="3774"/>
                <wp:lineTo x="0" y="4645"/>
                <wp:lineTo x="857" y="4645"/>
                <wp:lineTo x="643" y="7258"/>
                <wp:lineTo x="571" y="9000"/>
                <wp:lineTo x="143" y="10161"/>
                <wp:lineTo x="143" y="11032"/>
                <wp:lineTo x="286" y="13935"/>
                <wp:lineTo x="0" y="17710"/>
                <wp:lineTo x="0" y="21194"/>
                <wp:lineTo x="21500" y="21194"/>
                <wp:lineTo x="21500" y="1161"/>
                <wp:lineTo x="17571" y="0"/>
                <wp:lineTo x="500" y="0"/>
              </wp:wrapPolygon>
            </wp:wrapThrough>
            <wp:docPr id="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0DA">
        <w:rPr>
          <w:b/>
          <w:bCs/>
          <w:szCs w:val="24"/>
        </w:rPr>
        <w:t xml:space="preserve"> </w:t>
      </w:r>
    </w:p>
    <w:p w14:paraId="5C766BB5" w14:textId="6276DA85" w:rsidR="006D2DD8" w:rsidRPr="000B6577" w:rsidRDefault="009B0229">
      <w:pPr>
        <w:pStyle w:val="Corpodetexto"/>
        <w:jc w:val="center"/>
        <w:rPr>
          <w:b/>
          <w:bCs/>
          <w:szCs w:val="24"/>
        </w:rPr>
      </w:pPr>
      <w:r w:rsidRPr="000B6577">
        <w:rPr>
          <w:b/>
          <w:bCs/>
          <w:szCs w:val="24"/>
        </w:rPr>
        <w:t>TÍTULO</w:t>
      </w:r>
    </w:p>
    <w:p w14:paraId="460EEF5F" w14:textId="77777777" w:rsidR="006D2DD8" w:rsidRPr="009B0229" w:rsidRDefault="006D2DD8">
      <w:pPr>
        <w:rPr>
          <w:sz w:val="24"/>
          <w:szCs w:val="24"/>
        </w:rPr>
      </w:pPr>
    </w:p>
    <w:p w14:paraId="4601E993" w14:textId="77777777" w:rsidR="00667EC0" w:rsidRDefault="00667EC0" w:rsidP="00667EC0">
      <w:pPr>
        <w:jc w:val="center"/>
        <w:rPr>
          <w:sz w:val="22"/>
        </w:rPr>
      </w:pPr>
    </w:p>
    <w:p w14:paraId="526A92FA" w14:textId="77777777" w:rsidR="006D2DD8" w:rsidRPr="000B6577" w:rsidRDefault="006D2DD8">
      <w:pPr>
        <w:jc w:val="both"/>
        <w:rPr>
          <w:b/>
          <w:sz w:val="24"/>
          <w:szCs w:val="24"/>
        </w:rPr>
      </w:pPr>
      <w:r w:rsidRPr="000B6577">
        <w:rPr>
          <w:b/>
          <w:sz w:val="24"/>
          <w:szCs w:val="24"/>
        </w:rPr>
        <w:t>RESUMO</w:t>
      </w:r>
      <w:r w:rsidRPr="000B6577">
        <w:rPr>
          <w:sz w:val="24"/>
          <w:szCs w:val="24"/>
        </w:rPr>
        <w:t>:</w:t>
      </w:r>
      <w:r w:rsidRPr="000B6577">
        <w:rPr>
          <w:b/>
          <w:sz w:val="24"/>
          <w:szCs w:val="24"/>
        </w:rPr>
        <w:t xml:space="preserve"> </w:t>
      </w:r>
    </w:p>
    <w:p w14:paraId="5D957435" w14:textId="77777777" w:rsidR="00392C19" w:rsidRPr="000B6577" w:rsidRDefault="00392C19">
      <w:pPr>
        <w:jc w:val="both"/>
        <w:rPr>
          <w:sz w:val="24"/>
          <w:szCs w:val="24"/>
        </w:rPr>
      </w:pPr>
    </w:p>
    <w:p w14:paraId="49980AF7" w14:textId="77777777" w:rsidR="006D2DD8" w:rsidRPr="00A6693E" w:rsidRDefault="006D2DD8">
      <w:pPr>
        <w:jc w:val="both"/>
        <w:rPr>
          <w:sz w:val="24"/>
          <w:szCs w:val="24"/>
        </w:rPr>
      </w:pPr>
      <w:r w:rsidRPr="00A6693E">
        <w:rPr>
          <w:b/>
          <w:sz w:val="24"/>
          <w:szCs w:val="24"/>
        </w:rPr>
        <w:t>PAL</w:t>
      </w:r>
      <w:r w:rsidR="00392C19" w:rsidRPr="00A6693E">
        <w:rPr>
          <w:b/>
          <w:sz w:val="24"/>
          <w:szCs w:val="24"/>
        </w:rPr>
        <w:t>AVRAS-</w:t>
      </w:r>
      <w:r w:rsidRPr="00A6693E">
        <w:rPr>
          <w:b/>
          <w:sz w:val="24"/>
          <w:szCs w:val="24"/>
        </w:rPr>
        <w:t>CHAVE</w:t>
      </w:r>
      <w:r w:rsidRPr="00A6693E">
        <w:rPr>
          <w:sz w:val="24"/>
          <w:szCs w:val="24"/>
        </w:rPr>
        <w:t>:</w:t>
      </w:r>
      <w:r w:rsidRPr="00A6693E">
        <w:rPr>
          <w:b/>
          <w:sz w:val="24"/>
          <w:szCs w:val="24"/>
        </w:rPr>
        <w:t xml:space="preserve"> </w:t>
      </w:r>
    </w:p>
    <w:p w14:paraId="68E98D47" w14:textId="77777777" w:rsidR="006D2DD8" w:rsidRPr="00A6693E" w:rsidRDefault="006D2DD8">
      <w:pPr>
        <w:jc w:val="both"/>
        <w:rPr>
          <w:sz w:val="24"/>
          <w:szCs w:val="24"/>
        </w:rPr>
      </w:pPr>
    </w:p>
    <w:p w14:paraId="62DDDE0B" w14:textId="77777777" w:rsidR="006D2DD8" w:rsidRPr="00A6693E" w:rsidRDefault="009B0229" w:rsidP="00E65926">
      <w:pPr>
        <w:jc w:val="center"/>
        <w:rPr>
          <w:b/>
          <w:sz w:val="24"/>
          <w:szCs w:val="24"/>
        </w:rPr>
      </w:pPr>
      <w:r w:rsidRPr="00A6693E">
        <w:rPr>
          <w:b/>
          <w:sz w:val="24"/>
          <w:szCs w:val="24"/>
        </w:rPr>
        <w:t>TÍTULO EM INGLÊS</w:t>
      </w:r>
    </w:p>
    <w:p w14:paraId="749C327F" w14:textId="77777777" w:rsidR="006D2DD8" w:rsidRPr="00A6693E" w:rsidRDefault="006D2DD8">
      <w:pPr>
        <w:rPr>
          <w:sz w:val="24"/>
          <w:szCs w:val="24"/>
        </w:rPr>
      </w:pPr>
    </w:p>
    <w:p w14:paraId="274A1E8F" w14:textId="77777777" w:rsidR="006D2DD8" w:rsidRPr="00A6693E" w:rsidRDefault="006D2DD8">
      <w:pPr>
        <w:jc w:val="both"/>
        <w:rPr>
          <w:b/>
          <w:sz w:val="24"/>
          <w:szCs w:val="24"/>
        </w:rPr>
      </w:pPr>
      <w:r w:rsidRPr="00A6693E">
        <w:rPr>
          <w:b/>
          <w:sz w:val="24"/>
          <w:szCs w:val="24"/>
        </w:rPr>
        <w:t>ABSTRACT</w:t>
      </w:r>
      <w:r w:rsidRPr="00A6693E">
        <w:rPr>
          <w:sz w:val="24"/>
          <w:szCs w:val="24"/>
        </w:rPr>
        <w:t>:</w:t>
      </w:r>
      <w:r w:rsidRPr="00A6693E">
        <w:rPr>
          <w:b/>
          <w:sz w:val="24"/>
          <w:szCs w:val="24"/>
        </w:rPr>
        <w:t xml:space="preserve"> </w:t>
      </w:r>
    </w:p>
    <w:p w14:paraId="6183277E" w14:textId="77777777" w:rsidR="00392C19" w:rsidRPr="00A6693E" w:rsidRDefault="00392C19">
      <w:pPr>
        <w:jc w:val="both"/>
        <w:rPr>
          <w:bCs/>
          <w:sz w:val="24"/>
          <w:szCs w:val="24"/>
        </w:rPr>
      </w:pPr>
    </w:p>
    <w:p w14:paraId="7F8EFAEA" w14:textId="77777777" w:rsidR="006D2DD8" w:rsidRPr="000B6577" w:rsidRDefault="006D2DD8">
      <w:pPr>
        <w:jc w:val="both"/>
        <w:rPr>
          <w:bCs/>
          <w:sz w:val="24"/>
          <w:szCs w:val="24"/>
        </w:rPr>
      </w:pPr>
      <w:r w:rsidRPr="000B6577">
        <w:rPr>
          <w:b/>
          <w:sz w:val="24"/>
          <w:szCs w:val="24"/>
        </w:rPr>
        <w:t>KEYWOR</w:t>
      </w:r>
      <w:r w:rsidR="00EF6DDD" w:rsidRPr="000B6577">
        <w:rPr>
          <w:b/>
          <w:sz w:val="24"/>
          <w:szCs w:val="24"/>
        </w:rPr>
        <w:t>D</w:t>
      </w:r>
      <w:r w:rsidRPr="000B6577">
        <w:rPr>
          <w:b/>
          <w:sz w:val="24"/>
          <w:szCs w:val="24"/>
        </w:rPr>
        <w:t>S</w:t>
      </w:r>
      <w:r w:rsidRPr="000B6577">
        <w:rPr>
          <w:sz w:val="24"/>
          <w:szCs w:val="24"/>
        </w:rPr>
        <w:t>:</w:t>
      </w:r>
      <w:r w:rsidRPr="000B6577">
        <w:rPr>
          <w:b/>
          <w:sz w:val="24"/>
          <w:szCs w:val="24"/>
        </w:rPr>
        <w:t xml:space="preserve"> </w:t>
      </w:r>
    </w:p>
    <w:p w14:paraId="2B3CE3A9" w14:textId="77777777" w:rsidR="006D2DD8" w:rsidRPr="000B6577" w:rsidRDefault="006D2DD8">
      <w:pPr>
        <w:jc w:val="both"/>
        <w:rPr>
          <w:b/>
          <w:sz w:val="24"/>
          <w:szCs w:val="24"/>
        </w:rPr>
      </w:pPr>
    </w:p>
    <w:p w14:paraId="59F69F96" w14:textId="77777777" w:rsidR="006D2DD8" w:rsidRPr="000B6577" w:rsidRDefault="006D2DD8">
      <w:pPr>
        <w:jc w:val="both"/>
        <w:rPr>
          <w:sz w:val="24"/>
          <w:szCs w:val="24"/>
        </w:rPr>
      </w:pPr>
      <w:r w:rsidRPr="000B6577">
        <w:rPr>
          <w:b/>
          <w:sz w:val="24"/>
          <w:szCs w:val="24"/>
        </w:rPr>
        <w:t>INTRODUÇÃO</w:t>
      </w:r>
      <w:r w:rsidRPr="000B6577">
        <w:rPr>
          <w:sz w:val="24"/>
          <w:szCs w:val="24"/>
        </w:rPr>
        <w:t>:</w:t>
      </w:r>
    </w:p>
    <w:p w14:paraId="65552B7C" w14:textId="77777777" w:rsidR="006D2DD8" w:rsidRDefault="006D2DD8">
      <w:pPr>
        <w:jc w:val="both"/>
        <w:rPr>
          <w:sz w:val="22"/>
        </w:rPr>
      </w:pPr>
    </w:p>
    <w:p w14:paraId="0F7226C4" w14:textId="77777777" w:rsidR="006D2DD8" w:rsidRDefault="006D2DD8">
      <w:pPr>
        <w:jc w:val="both"/>
        <w:rPr>
          <w:sz w:val="24"/>
          <w:szCs w:val="24"/>
        </w:rPr>
      </w:pPr>
      <w:r w:rsidRPr="00C12DAF">
        <w:rPr>
          <w:b/>
          <w:sz w:val="24"/>
          <w:szCs w:val="24"/>
        </w:rPr>
        <w:t xml:space="preserve">MATERIAL E MÉTODOS: </w:t>
      </w:r>
      <w:r w:rsidR="009B0229" w:rsidRPr="00C12DAF">
        <w:rPr>
          <w:sz w:val="24"/>
          <w:szCs w:val="24"/>
        </w:rPr>
        <w:t>modelo</w:t>
      </w:r>
      <w:r w:rsidR="00201264">
        <w:rPr>
          <w:sz w:val="24"/>
          <w:szCs w:val="24"/>
        </w:rPr>
        <w:t>s</w:t>
      </w:r>
      <w:r w:rsidR="009B0229" w:rsidRPr="00C12DAF">
        <w:rPr>
          <w:sz w:val="24"/>
          <w:szCs w:val="24"/>
        </w:rPr>
        <w:t xml:space="preserve"> de </w:t>
      </w:r>
      <w:r w:rsidRPr="00C12DAF">
        <w:rPr>
          <w:sz w:val="24"/>
          <w:szCs w:val="24"/>
        </w:rPr>
        <w:t>Figura.</w:t>
      </w:r>
    </w:p>
    <w:p w14:paraId="2945E434" w14:textId="77777777" w:rsidR="00201264" w:rsidRDefault="00201264">
      <w:pPr>
        <w:jc w:val="both"/>
        <w:rPr>
          <w:sz w:val="24"/>
          <w:szCs w:val="24"/>
        </w:rPr>
      </w:pPr>
    </w:p>
    <w:p w14:paraId="79505ECD" w14:textId="1AF1E376" w:rsidR="00201264" w:rsidRDefault="00512AD2" w:rsidP="00201264">
      <w:pPr>
        <w:ind w:firstLine="567"/>
        <w:jc w:val="both"/>
        <w:rPr>
          <w:sz w:val="24"/>
          <w:szCs w:val="24"/>
        </w:rPr>
      </w:pPr>
      <w:r w:rsidRPr="00201264">
        <w:rPr>
          <w:rFonts w:ascii="Arial" w:hAnsi="Arial" w:cs="Arial"/>
          <w:noProof/>
        </w:rPr>
        <w:drawing>
          <wp:inline distT="0" distB="0" distL="0" distR="0" wp14:anchorId="54293A1A" wp14:editId="0AD4A606">
            <wp:extent cx="5044440" cy="2887980"/>
            <wp:effectExtent l="0" t="0" r="0" b="0"/>
            <wp:docPr id="1" name="Imagem 2" descr="C:\Users\José\Desktop\Mapa_Arinos_Jose_900d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Users\José\Desktop\Mapa_Arinos_Jose_900dpi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1DC5B" w14:textId="77777777" w:rsidR="00201264" w:rsidRPr="00201264" w:rsidRDefault="00201264" w:rsidP="00201264">
      <w:pPr>
        <w:jc w:val="center"/>
      </w:pPr>
      <w:r w:rsidRPr="00201264">
        <w:t>Figura 1. Mapa de localização do município de Arinos-MG.</w:t>
      </w:r>
    </w:p>
    <w:p w14:paraId="2E7F4888" w14:textId="77777777" w:rsidR="00201264" w:rsidRDefault="00201264">
      <w:pPr>
        <w:jc w:val="both"/>
        <w:rPr>
          <w:sz w:val="24"/>
          <w:szCs w:val="24"/>
        </w:rPr>
      </w:pPr>
    </w:p>
    <w:p w14:paraId="640E4918" w14:textId="77777777" w:rsidR="00C2031B" w:rsidRPr="00C12DAF" w:rsidRDefault="00C2031B">
      <w:pPr>
        <w:jc w:val="both"/>
        <w:rPr>
          <w:sz w:val="24"/>
          <w:szCs w:val="24"/>
        </w:rPr>
      </w:pPr>
    </w:p>
    <w:p w14:paraId="131706B2" w14:textId="16687CFF" w:rsidR="00602798" w:rsidRPr="00FC1348" w:rsidRDefault="00512AD2" w:rsidP="00602798">
      <w:pPr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  <w:r w:rsidRPr="00602798">
        <w:rPr>
          <w:noProof/>
          <w:sz w:val="24"/>
          <w:szCs w:val="24"/>
        </w:rPr>
        <w:lastRenderedPageBreak/>
        <w:drawing>
          <wp:inline distT="0" distB="0" distL="0" distR="0" wp14:anchorId="4CA6D0D6" wp14:editId="49CB46D0">
            <wp:extent cx="5074920" cy="288798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" t="5086" r="813" b="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8A07F" w14:textId="77777777" w:rsidR="00602798" w:rsidRPr="00201264" w:rsidRDefault="00201264" w:rsidP="00602798">
      <w:pPr>
        <w:pStyle w:val="Default"/>
        <w:jc w:val="center"/>
        <w:rPr>
          <w:color w:val="auto"/>
          <w:sz w:val="20"/>
          <w:lang w:eastAsia="en-US"/>
        </w:rPr>
      </w:pPr>
      <w:r>
        <w:rPr>
          <w:color w:val="auto"/>
          <w:sz w:val="20"/>
        </w:rPr>
        <w:t>Figura 2</w:t>
      </w:r>
      <w:r w:rsidR="00602798" w:rsidRPr="00201264">
        <w:rPr>
          <w:color w:val="auto"/>
          <w:sz w:val="20"/>
        </w:rPr>
        <w:t>.</w:t>
      </w:r>
      <w:r w:rsidR="00602798" w:rsidRPr="00201264">
        <w:rPr>
          <w:b/>
          <w:color w:val="auto"/>
          <w:sz w:val="20"/>
        </w:rPr>
        <w:t xml:space="preserve"> </w:t>
      </w:r>
      <w:r w:rsidR="00602798" w:rsidRPr="00201264">
        <w:rPr>
          <w:sz w:val="20"/>
        </w:rPr>
        <w:t>Acúmulo de água pelas plantas</w:t>
      </w:r>
      <w:r w:rsidR="00602798" w:rsidRPr="00201264">
        <w:rPr>
          <w:color w:val="auto"/>
          <w:sz w:val="20"/>
          <w:lang w:eastAsia="en-US"/>
        </w:rPr>
        <w:t xml:space="preserve"> em função das lâminas de irrigação.</w:t>
      </w:r>
    </w:p>
    <w:p w14:paraId="49E20D11" w14:textId="77777777" w:rsidR="006D2DD8" w:rsidRPr="000B6577" w:rsidRDefault="006D2DD8" w:rsidP="00DF2464">
      <w:pPr>
        <w:jc w:val="center"/>
        <w:rPr>
          <w:sz w:val="24"/>
          <w:szCs w:val="24"/>
        </w:rPr>
      </w:pPr>
    </w:p>
    <w:p w14:paraId="001C126E" w14:textId="77777777" w:rsidR="006D2DD8" w:rsidRPr="000B6577" w:rsidRDefault="006D2DD8">
      <w:pPr>
        <w:spacing w:line="360" w:lineRule="auto"/>
        <w:jc w:val="both"/>
        <w:rPr>
          <w:sz w:val="24"/>
          <w:szCs w:val="24"/>
        </w:rPr>
      </w:pPr>
    </w:p>
    <w:p w14:paraId="4FFBC3DA" w14:textId="77777777" w:rsidR="006239A5" w:rsidRDefault="009B0229">
      <w:pPr>
        <w:jc w:val="both"/>
        <w:rPr>
          <w:sz w:val="24"/>
          <w:szCs w:val="24"/>
        </w:rPr>
      </w:pPr>
      <w:r w:rsidRPr="000B6577">
        <w:rPr>
          <w:sz w:val="24"/>
          <w:szCs w:val="24"/>
        </w:rPr>
        <w:t>Modelo de equação:</w:t>
      </w:r>
    </w:p>
    <w:p w14:paraId="08955D63" w14:textId="77777777" w:rsidR="009532C9" w:rsidRPr="000B6577" w:rsidRDefault="009532C9">
      <w:pPr>
        <w:jc w:val="both"/>
        <w:rPr>
          <w:sz w:val="24"/>
          <w:szCs w:val="24"/>
        </w:rPr>
      </w:pPr>
    </w:p>
    <w:p w14:paraId="652C62FF" w14:textId="77777777" w:rsidR="006D2DD8" w:rsidRDefault="006D2DD8" w:rsidP="007D0776">
      <w:pPr>
        <w:ind w:firstLine="567"/>
        <w:jc w:val="both"/>
        <w:rPr>
          <w:sz w:val="24"/>
          <w:szCs w:val="24"/>
        </w:rPr>
      </w:pPr>
      <w:r w:rsidRPr="000B6577">
        <w:rPr>
          <w:sz w:val="24"/>
          <w:szCs w:val="24"/>
        </w:rPr>
        <w:t>Diesel = 847,2 – 0,6363 * T</w:t>
      </w:r>
      <w:r w:rsidR="00187485" w:rsidRPr="000B6577">
        <w:rPr>
          <w:sz w:val="24"/>
          <w:szCs w:val="24"/>
        </w:rPr>
        <w:tab/>
      </w:r>
      <w:r w:rsidR="00187485" w:rsidRPr="000B6577">
        <w:rPr>
          <w:sz w:val="24"/>
          <w:szCs w:val="24"/>
        </w:rPr>
        <w:tab/>
      </w:r>
      <w:r w:rsidR="00187485" w:rsidRPr="000B6577">
        <w:rPr>
          <w:sz w:val="24"/>
          <w:szCs w:val="24"/>
        </w:rPr>
        <w:tab/>
      </w:r>
      <w:r w:rsidR="00187485" w:rsidRPr="000B6577">
        <w:rPr>
          <w:sz w:val="24"/>
          <w:szCs w:val="24"/>
        </w:rPr>
        <w:tab/>
      </w:r>
      <w:r w:rsidR="00187485" w:rsidRPr="000B6577">
        <w:rPr>
          <w:sz w:val="24"/>
          <w:szCs w:val="24"/>
        </w:rPr>
        <w:tab/>
      </w:r>
      <w:r w:rsidR="00187485" w:rsidRPr="000B6577">
        <w:rPr>
          <w:sz w:val="24"/>
          <w:szCs w:val="24"/>
        </w:rPr>
        <w:tab/>
      </w:r>
      <w:r w:rsidR="00187485" w:rsidRPr="000B6577">
        <w:rPr>
          <w:sz w:val="24"/>
          <w:szCs w:val="24"/>
        </w:rPr>
        <w:tab/>
        <w:t xml:space="preserve">  </w:t>
      </w:r>
      <w:proofErr w:type="gramStart"/>
      <w:r w:rsidR="00187485" w:rsidRPr="000B6577">
        <w:rPr>
          <w:sz w:val="24"/>
          <w:szCs w:val="24"/>
        </w:rPr>
        <w:t xml:space="preserve">   (</w:t>
      </w:r>
      <w:proofErr w:type="gramEnd"/>
      <w:r w:rsidR="00187485" w:rsidRPr="000B6577">
        <w:rPr>
          <w:sz w:val="24"/>
          <w:szCs w:val="24"/>
        </w:rPr>
        <w:t>1)</w:t>
      </w:r>
    </w:p>
    <w:p w14:paraId="72DECE24" w14:textId="77777777" w:rsidR="00C2031B" w:rsidRPr="000B6577" w:rsidRDefault="00C2031B" w:rsidP="007D0776">
      <w:pPr>
        <w:ind w:firstLine="567"/>
        <w:jc w:val="both"/>
        <w:rPr>
          <w:sz w:val="24"/>
          <w:szCs w:val="24"/>
        </w:rPr>
      </w:pPr>
    </w:p>
    <w:p w14:paraId="68971E6E" w14:textId="77777777" w:rsidR="006D2DD8" w:rsidRPr="000B6577" w:rsidRDefault="00C2031B">
      <w:pPr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7D0776" w:rsidRPr="000B6577">
        <w:rPr>
          <w:sz w:val="24"/>
          <w:szCs w:val="24"/>
        </w:rPr>
        <w:t>m que,</w:t>
      </w:r>
    </w:p>
    <w:p w14:paraId="08775CC6" w14:textId="77777777" w:rsidR="009532C9" w:rsidRDefault="006D2DD8" w:rsidP="00C2031B">
      <w:pPr>
        <w:jc w:val="both"/>
        <w:rPr>
          <w:sz w:val="24"/>
          <w:szCs w:val="24"/>
        </w:rPr>
      </w:pPr>
      <w:r w:rsidRPr="000B6577">
        <w:rPr>
          <w:sz w:val="24"/>
          <w:szCs w:val="24"/>
        </w:rPr>
        <w:t xml:space="preserve">T </w:t>
      </w:r>
      <w:r w:rsidR="007D0776" w:rsidRPr="000B6577">
        <w:rPr>
          <w:sz w:val="24"/>
          <w:szCs w:val="24"/>
        </w:rPr>
        <w:t>-</w:t>
      </w:r>
      <w:r w:rsidRPr="000B6577">
        <w:rPr>
          <w:sz w:val="24"/>
          <w:szCs w:val="24"/>
        </w:rPr>
        <w:t xml:space="preserve"> temperatura do combustível no momento do ensaio</w:t>
      </w:r>
    </w:p>
    <w:p w14:paraId="662EC03D" w14:textId="77777777" w:rsidR="009532C9" w:rsidRDefault="009532C9" w:rsidP="009532C9">
      <w:pPr>
        <w:ind w:firstLine="567"/>
        <w:jc w:val="both"/>
        <w:rPr>
          <w:sz w:val="24"/>
          <w:szCs w:val="24"/>
        </w:rPr>
      </w:pPr>
    </w:p>
    <w:p w14:paraId="2A91D9B9" w14:textId="77777777" w:rsidR="00A82CD3" w:rsidRDefault="00A82CD3">
      <w:pPr>
        <w:jc w:val="both"/>
        <w:rPr>
          <w:sz w:val="18"/>
          <w:szCs w:val="18"/>
        </w:rPr>
      </w:pPr>
    </w:p>
    <w:p w14:paraId="385A67D2" w14:textId="77777777" w:rsidR="006D2DD8" w:rsidRPr="000B6577" w:rsidRDefault="006D2DD8">
      <w:pPr>
        <w:jc w:val="both"/>
        <w:rPr>
          <w:sz w:val="24"/>
          <w:szCs w:val="24"/>
        </w:rPr>
      </w:pPr>
      <w:r w:rsidRPr="000B6577">
        <w:rPr>
          <w:b/>
          <w:sz w:val="24"/>
          <w:szCs w:val="24"/>
        </w:rPr>
        <w:t>RESULTADOS E DISCUSSÃO</w:t>
      </w:r>
      <w:r w:rsidRPr="000B6577">
        <w:rPr>
          <w:sz w:val="24"/>
          <w:szCs w:val="24"/>
        </w:rPr>
        <w:t>:</w:t>
      </w:r>
      <w:r w:rsidRPr="000B6577">
        <w:rPr>
          <w:b/>
          <w:sz w:val="24"/>
          <w:szCs w:val="24"/>
        </w:rPr>
        <w:t xml:space="preserve"> </w:t>
      </w:r>
      <w:r w:rsidR="009B0229" w:rsidRPr="000B6577">
        <w:rPr>
          <w:sz w:val="24"/>
          <w:szCs w:val="24"/>
        </w:rPr>
        <w:t>modelo de tabela:</w:t>
      </w:r>
    </w:p>
    <w:p w14:paraId="7F4DC66A" w14:textId="77777777" w:rsidR="009B0229" w:rsidRPr="000B6577" w:rsidRDefault="009B0229">
      <w:pPr>
        <w:jc w:val="both"/>
        <w:rPr>
          <w:sz w:val="24"/>
          <w:szCs w:val="24"/>
        </w:rPr>
      </w:pPr>
    </w:p>
    <w:p w14:paraId="65C1DC9F" w14:textId="77777777" w:rsidR="00A82CD3" w:rsidRPr="002543CC" w:rsidRDefault="00A82CD3" w:rsidP="00A82CD3">
      <w:pPr>
        <w:ind w:firstLine="567"/>
        <w:jc w:val="both"/>
        <w:rPr>
          <w:sz w:val="24"/>
          <w:szCs w:val="24"/>
        </w:rPr>
      </w:pPr>
    </w:p>
    <w:p w14:paraId="5939B360" w14:textId="77777777" w:rsidR="00A82CD3" w:rsidRPr="002543CC" w:rsidRDefault="00A82CD3" w:rsidP="00A82CD3">
      <w:pPr>
        <w:rPr>
          <w:sz w:val="24"/>
          <w:szCs w:val="24"/>
        </w:rPr>
      </w:pPr>
      <w:r w:rsidRPr="00A82CD3">
        <w:rPr>
          <w:sz w:val="24"/>
          <w:szCs w:val="24"/>
        </w:rPr>
        <w:t>Tabela 1.</w:t>
      </w:r>
      <w:r w:rsidRPr="002543CC">
        <w:rPr>
          <w:sz w:val="24"/>
          <w:szCs w:val="24"/>
        </w:rPr>
        <w:t xml:space="preserve"> Características químicas do solo da área experimental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679"/>
        <w:gridCol w:w="679"/>
        <w:gridCol w:w="806"/>
        <w:gridCol w:w="693"/>
        <w:gridCol w:w="807"/>
        <w:gridCol w:w="1205"/>
        <w:gridCol w:w="983"/>
        <w:gridCol w:w="898"/>
        <w:gridCol w:w="974"/>
      </w:tblGrid>
      <w:tr w:rsidR="00BA23F7" w:rsidRPr="002543CC" w14:paraId="54C7515C" w14:textId="77777777" w:rsidTr="00BA23F7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34E22" w14:textId="77777777" w:rsidR="00A82CD3" w:rsidRPr="00BA23F7" w:rsidRDefault="00A82CD3" w:rsidP="00BA23F7">
            <w:pPr>
              <w:pStyle w:val="Corpodetex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25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F9232D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Características químicas</w:t>
            </w:r>
            <w:r w:rsidRPr="00BA23F7">
              <w:rPr>
                <w:rFonts w:eastAsia="Calibri"/>
                <w:szCs w:val="24"/>
                <w:vertAlign w:val="superscript"/>
              </w:rPr>
              <w:t>1</w:t>
            </w:r>
          </w:p>
        </w:tc>
      </w:tr>
      <w:tr w:rsidR="00BA23F7" w:rsidRPr="002543CC" w14:paraId="7B6A1715" w14:textId="77777777" w:rsidTr="00BA23F7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89125B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Prof.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922865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245D92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P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66A54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K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C9EC83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Ca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8328D1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Mg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C1C1DA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S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369F91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Al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42935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H+Al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FDC48D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pH</w:t>
            </w:r>
          </w:p>
        </w:tc>
      </w:tr>
      <w:tr w:rsidR="00BA23F7" w:rsidRPr="002543CC" w14:paraId="72221E7D" w14:textId="77777777" w:rsidTr="00BA23F7"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0473DF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DDF393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%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D625C5" w14:textId="77777777" w:rsidR="00A82CD3" w:rsidRPr="00BA23F7" w:rsidRDefault="00A82CD3" w:rsidP="00BA23F7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A23F7">
              <w:rPr>
                <w:rFonts w:eastAsia="Calibri"/>
                <w:iCs/>
                <w:sz w:val="24"/>
                <w:szCs w:val="24"/>
              </w:rPr>
              <w:t>mg dm</w:t>
            </w:r>
            <w:r w:rsidRPr="00BA23F7">
              <w:rPr>
                <w:rFonts w:eastAsia="Calibri"/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73C877" w14:textId="77777777" w:rsidR="00A82CD3" w:rsidRPr="00BA23F7" w:rsidRDefault="00A82CD3" w:rsidP="00BA23F7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BA23F7">
              <w:rPr>
                <w:rFonts w:eastAsia="Calibri"/>
                <w:iCs/>
                <w:sz w:val="24"/>
                <w:szCs w:val="24"/>
              </w:rPr>
              <w:t>cmolc</w:t>
            </w:r>
            <w:proofErr w:type="spellEnd"/>
            <w:r w:rsidRPr="00BA23F7">
              <w:rPr>
                <w:rFonts w:eastAsia="Calibri"/>
                <w:iCs/>
                <w:sz w:val="24"/>
                <w:szCs w:val="24"/>
              </w:rPr>
              <w:t xml:space="preserve"> dm</w:t>
            </w:r>
            <w:r w:rsidRPr="00BA23F7">
              <w:rPr>
                <w:rFonts w:eastAsia="Calibri"/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DE452A" w14:textId="77777777" w:rsidR="00A82CD3" w:rsidRPr="00BA23F7" w:rsidRDefault="00A82CD3" w:rsidP="00BA23F7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A23F7">
              <w:rPr>
                <w:rFonts w:eastAsia="Calibri"/>
                <w:iCs/>
                <w:sz w:val="24"/>
                <w:szCs w:val="24"/>
              </w:rPr>
              <w:t>mg dm</w:t>
            </w:r>
            <w:r w:rsidRPr="00BA23F7">
              <w:rPr>
                <w:rFonts w:eastAsia="Calibri"/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101E1E" w14:textId="77777777" w:rsidR="00A82CD3" w:rsidRPr="00BA23F7" w:rsidRDefault="00A82CD3" w:rsidP="00BA23F7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BA23F7">
              <w:rPr>
                <w:rFonts w:eastAsia="Calibri"/>
                <w:iCs/>
                <w:sz w:val="24"/>
                <w:szCs w:val="24"/>
              </w:rPr>
              <w:t>cmolc</w:t>
            </w:r>
            <w:proofErr w:type="spellEnd"/>
            <w:r w:rsidRPr="00BA23F7">
              <w:rPr>
                <w:rFonts w:eastAsia="Calibri"/>
                <w:iCs/>
                <w:sz w:val="24"/>
                <w:szCs w:val="24"/>
              </w:rPr>
              <w:t xml:space="preserve"> dm</w:t>
            </w:r>
            <w:r w:rsidRPr="00BA23F7">
              <w:rPr>
                <w:rFonts w:eastAsia="Calibri"/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605824" w14:textId="77777777" w:rsidR="00A82CD3" w:rsidRPr="00BA23F7" w:rsidRDefault="00A82CD3" w:rsidP="00BA23F7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A23F7">
              <w:rPr>
                <w:rFonts w:eastAsia="Calibri"/>
                <w:iCs/>
                <w:sz w:val="24"/>
                <w:szCs w:val="24"/>
              </w:rPr>
              <w:t>CaCl</w:t>
            </w:r>
            <w:r w:rsidRPr="00BA23F7">
              <w:rPr>
                <w:rFonts w:eastAsia="Calibri"/>
                <w:iCs/>
                <w:sz w:val="24"/>
                <w:szCs w:val="24"/>
                <w:vertAlign w:val="subscript"/>
              </w:rPr>
              <w:t>2</w:t>
            </w:r>
          </w:p>
        </w:tc>
      </w:tr>
      <w:tr w:rsidR="00BA23F7" w:rsidRPr="002543CC" w14:paraId="7AF14E40" w14:textId="77777777" w:rsidTr="00BA23F7"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F89135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0,00-0,20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75207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42C416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0,19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696F42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42,0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DE2D10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2,82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73A2D8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0,97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AFED4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4,55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4ED400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0,00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27B454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1,78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3DDA6C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6,0</w:t>
            </w:r>
          </w:p>
        </w:tc>
      </w:tr>
      <w:tr w:rsidR="00BA23F7" w:rsidRPr="002543CC" w14:paraId="62888057" w14:textId="77777777" w:rsidTr="00BA23F7"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3F878" w14:textId="77777777" w:rsidR="00A82CD3" w:rsidRPr="00BA23F7" w:rsidRDefault="00A82CD3" w:rsidP="00BA23F7">
            <w:pPr>
              <w:jc w:val="center"/>
              <w:rPr>
                <w:rFonts w:eastAsia="Calibri"/>
                <w:sz w:val="24"/>
                <w:szCs w:val="24"/>
              </w:rPr>
            </w:pPr>
            <w:r w:rsidRPr="00BA23F7">
              <w:rPr>
                <w:rFonts w:eastAsia="Calibri"/>
                <w:sz w:val="24"/>
                <w:szCs w:val="24"/>
              </w:rPr>
              <w:t>Prof.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6FD9F4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Na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092EA0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Zn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4E6074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B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7220D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Cu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421362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Fe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EE5518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Mn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433FEC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M.O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F84880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CTC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025BCC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V</w:t>
            </w:r>
          </w:p>
        </w:tc>
      </w:tr>
      <w:tr w:rsidR="00BA23F7" w:rsidRPr="002543CC" w14:paraId="70ED0D3B" w14:textId="77777777" w:rsidTr="00BA23F7"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B084A4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m</w:t>
            </w:r>
          </w:p>
        </w:tc>
        <w:tc>
          <w:tcPr>
            <w:tcW w:w="268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DD44CB" w14:textId="77777777" w:rsidR="00A82CD3" w:rsidRPr="00BA23F7" w:rsidRDefault="00A82CD3" w:rsidP="00BA23F7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A23F7">
              <w:rPr>
                <w:rFonts w:eastAsia="Calibri"/>
                <w:iCs/>
                <w:sz w:val="24"/>
                <w:szCs w:val="24"/>
              </w:rPr>
              <w:t>mg dm</w:t>
            </w:r>
            <w:r w:rsidRPr="00BA23F7">
              <w:rPr>
                <w:rFonts w:eastAsia="Calibri"/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A508F3" w14:textId="77777777" w:rsidR="00A82CD3" w:rsidRPr="00BA23F7" w:rsidRDefault="00A82CD3" w:rsidP="00BA23F7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BA23F7">
              <w:rPr>
                <w:rFonts w:eastAsia="Calibri"/>
                <w:iCs/>
                <w:sz w:val="24"/>
                <w:szCs w:val="24"/>
              </w:rPr>
              <w:t>g dm</w:t>
            </w:r>
            <w:r w:rsidRPr="00BA23F7">
              <w:rPr>
                <w:rFonts w:eastAsia="Calibri"/>
                <w:i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5506A6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%</w:t>
            </w:r>
          </w:p>
        </w:tc>
      </w:tr>
      <w:tr w:rsidR="00BA23F7" w:rsidRPr="002543CC" w14:paraId="06544D4C" w14:textId="77777777" w:rsidTr="00BA23F7"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21853F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0,00-0,20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01A29F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C87457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1,23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431DA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0,07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9968F7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1,97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5C8D71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37,54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AB0D5C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40,65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2C25B7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24,9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AFA62A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5,68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865413" w14:textId="77777777" w:rsidR="00A82CD3" w:rsidRPr="00BA23F7" w:rsidRDefault="00A82CD3" w:rsidP="00BA23F7">
            <w:pPr>
              <w:pStyle w:val="Corpodetexto"/>
              <w:jc w:val="center"/>
              <w:rPr>
                <w:rFonts w:eastAsia="Calibri"/>
                <w:szCs w:val="24"/>
              </w:rPr>
            </w:pPr>
            <w:r w:rsidRPr="00BA23F7">
              <w:rPr>
                <w:rFonts w:eastAsia="Calibri"/>
                <w:szCs w:val="24"/>
              </w:rPr>
              <w:t>68,7</w:t>
            </w:r>
          </w:p>
        </w:tc>
      </w:tr>
    </w:tbl>
    <w:p w14:paraId="6B2621C4" w14:textId="77777777" w:rsidR="00A82CD3" w:rsidRPr="00A82CD3" w:rsidRDefault="00A82CD3" w:rsidP="00A82CD3">
      <w:pPr>
        <w:pStyle w:val="Corpodetexto"/>
        <w:rPr>
          <w:sz w:val="18"/>
        </w:rPr>
      </w:pPr>
      <w:r w:rsidRPr="00A82CD3">
        <w:rPr>
          <w:sz w:val="18"/>
          <w:vertAlign w:val="superscript"/>
        </w:rPr>
        <w:t>1</w:t>
      </w:r>
      <w:r w:rsidRPr="00A82CD3">
        <w:rPr>
          <w:rFonts w:eastAsia="Calibri"/>
          <w:sz w:val="18"/>
        </w:rPr>
        <w:t>Profundidade (Prof);</w:t>
      </w:r>
      <w:r w:rsidRPr="00A82CD3">
        <w:rPr>
          <w:rFonts w:eastAsia="Calibri"/>
          <w:sz w:val="22"/>
        </w:rPr>
        <w:t xml:space="preserve"> </w:t>
      </w:r>
      <w:r w:rsidRPr="00A82CD3">
        <w:rPr>
          <w:sz w:val="18"/>
        </w:rPr>
        <w:t>Extrator de P e K, Mehlich</w:t>
      </w:r>
      <w:r w:rsidRPr="00A82CD3">
        <w:rPr>
          <w:sz w:val="18"/>
          <w:vertAlign w:val="superscript"/>
        </w:rPr>
        <w:t>-1</w:t>
      </w:r>
      <w:r w:rsidRPr="00A82CD3">
        <w:rPr>
          <w:sz w:val="18"/>
        </w:rPr>
        <w:t>; Matéria Orgânica (M.O); Capacidade de troca de cátions (CTC); Porcentagem de saturação de bases (V).</w:t>
      </w:r>
    </w:p>
    <w:p w14:paraId="30EA4F25" w14:textId="77777777" w:rsidR="00A82CD3" w:rsidRDefault="00A82CD3">
      <w:pPr>
        <w:jc w:val="both"/>
        <w:rPr>
          <w:b/>
          <w:sz w:val="24"/>
          <w:szCs w:val="24"/>
        </w:rPr>
      </w:pPr>
    </w:p>
    <w:p w14:paraId="27EB0A7F" w14:textId="77777777" w:rsidR="00A82CD3" w:rsidRDefault="00A82CD3">
      <w:pPr>
        <w:jc w:val="both"/>
        <w:rPr>
          <w:b/>
          <w:sz w:val="24"/>
          <w:szCs w:val="24"/>
        </w:rPr>
      </w:pPr>
    </w:p>
    <w:p w14:paraId="7EFE6B9F" w14:textId="77777777" w:rsidR="006D2DD8" w:rsidRPr="000B6577" w:rsidRDefault="006D2DD8">
      <w:pPr>
        <w:jc w:val="both"/>
        <w:rPr>
          <w:sz w:val="24"/>
          <w:szCs w:val="24"/>
        </w:rPr>
      </w:pPr>
      <w:r w:rsidRPr="000B6577">
        <w:rPr>
          <w:b/>
          <w:sz w:val="24"/>
          <w:szCs w:val="24"/>
        </w:rPr>
        <w:t>CONCLUSÕES</w:t>
      </w:r>
      <w:r w:rsidRPr="008444E8">
        <w:rPr>
          <w:b/>
          <w:sz w:val="24"/>
          <w:szCs w:val="24"/>
        </w:rPr>
        <w:t xml:space="preserve">: </w:t>
      </w:r>
    </w:p>
    <w:p w14:paraId="0173A987" w14:textId="77777777" w:rsidR="006D2DD8" w:rsidRPr="000B6577" w:rsidRDefault="006D2DD8">
      <w:pPr>
        <w:jc w:val="both"/>
        <w:rPr>
          <w:sz w:val="24"/>
          <w:szCs w:val="24"/>
        </w:rPr>
      </w:pPr>
    </w:p>
    <w:p w14:paraId="4D3B4FC6" w14:textId="77777777" w:rsidR="00C2031B" w:rsidRDefault="006D2DD8">
      <w:pPr>
        <w:jc w:val="both"/>
        <w:rPr>
          <w:sz w:val="22"/>
          <w:lang w:val="en-US"/>
        </w:rPr>
      </w:pPr>
      <w:r w:rsidRPr="000B6577">
        <w:rPr>
          <w:b/>
          <w:sz w:val="24"/>
          <w:szCs w:val="24"/>
        </w:rPr>
        <w:t>REFERÊNCIAS</w:t>
      </w:r>
      <w:r w:rsidR="001E1D21">
        <w:rPr>
          <w:b/>
          <w:sz w:val="24"/>
          <w:szCs w:val="24"/>
        </w:rPr>
        <w:t xml:space="preserve"> </w:t>
      </w:r>
      <w:r w:rsidR="001E1D21" w:rsidRPr="001E1D21">
        <w:rPr>
          <w:b/>
          <w:sz w:val="24"/>
          <w:szCs w:val="24"/>
        </w:rPr>
        <w:t>BIBLIOGRÁFICAS</w:t>
      </w:r>
      <w:r w:rsidR="00392C19" w:rsidRPr="000B6577">
        <w:rPr>
          <w:b/>
          <w:sz w:val="24"/>
          <w:szCs w:val="24"/>
        </w:rPr>
        <w:t>:</w:t>
      </w:r>
    </w:p>
    <w:p w14:paraId="77702D74" w14:textId="77777777" w:rsidR="00C2031B" w:rsidRDefault="00C2031B">
      <w:pPr>
        <w:jc w:val="both"/>
        <w:rPr>
          <w:sz w:val="22"/>
          <w:lang w:val="en-US"/>
        </w:rPr>
      </w:pPr>
    </w:p>
    <w:p w14:paraId="258CAE3B" w14:textId="77777777" w:rsidR="00C2031B" w:rsidRDefault="00C2031B">
      <w:pPr>
        <w:jc w:val="both"/>
        <w:rPr>
          <w:sz w:val="22"/>
          <w:lang w:val="en-US"/>
        </w:rPr>
      </w:pPr>
    </w:p>
    <w:p w14:paraId="2104E746" w14:textId="77777777" w:rsidR="00C2031B" w:rsidRDefault="00C2031B">
      <w:pPr>
        <w:jc w:val="both"/>
        <w:rPr>
          <w:sz w:val="22"/>
          <w:lang w:val="en-US"/>
        </w:rPr>
      </w:pPr>
    </w:p>
    <w:sectPr w:rsidR="00C2031B" w:rsidSect="00512AD2">
      <w:headerReference w:type="first" r:id="rId10"/>
      <w:pgSz w:w="11907" w:h="16840" w:code="9"/>
      <w:pgMar w:top="1418" w:right="1418" w:bottom="1418" w:left="1418" w:header="284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BED56" w14:textId="77777777" w:rsidR="004635D6" w:rsidRDefault="004635D6">
      <w:r>
        <w:separator/>
      </w:r>
    </w:p>
  </w:endnote>
  <w:endnote w:type="continuationSeparator" w:id="0">
    <w:p w14:paraId="4CBB4768" w14:textId="77777777" w:rsidR="004635D6" w:rsidRDefault="0046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6BAD6" w14:textId="77777777" w:rsidR="004635D6" w:rsidRDefault="004635D6">
      <w:r>
        <w:separator/>
      </w:r>
    </w:p>
  </w:footnote>
  <w:footnote w:type="continuationSeparator" w:id="0">
    <w:p w14:paraId="0B6AA9B4" w14:textId="77777777" w:rsidR="004635D6" w:rsidRDefault="0046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92DCB" w14:textId="4D8D418E" w:rsidR="002D6C37" w:rsidRDefault="002D6C37" w:rsidP="00A344A8">
    <w:pPr>
      <w:pStyle w:val="Cabealho"/>
      <w:ind w:left="-142"/>
      <w:jc w:val="center"/>
    </w:pPr>
  </w:p>
  <w:p w14:paraId="48EE8B67" w14:textId="77777777" w:rsidR="002D6C37" w:rsidRDefault="002D6C37" w:rsidP="00A344A8">
    <w:pPr>
      <w:pStyle w:val="Cabealho"/>
      <w:ind w:left="-142"/>
      <w:jc w:val="center"/>
    </w:pPr>
  </w:p>
  <w:p w14:paraId="0266D347" w14:textId="77777777" w:rsidR="002D6C37" w:rsidRDefault="002D6C37" w:rsidP="00A344A8">
    <w:pPr>
      <w:pStyle w:val="Cabealho"/>
      <w:ind w:left="-142"/>
      <w:jc w:val="center"/>
    </w:pPr>
  </w:p>
  <w:p w14:paraId="3DC3EAA3" w14:textId="77777777" w:rsidR="002D6C37" w:rsidRDefault="002D6C37" w:rsidP="00D5728F">
    <w:pPr>
      <w:pStyle w:val="Cabealho"/>
      <w:ind w:left="-142"/>
    </w:pPr>
  </w:p>
  <w:p w14:paraId="200D50A0" w14:textId="77777777" w:rsidR="002D6C37" w:rsidRDefault="002D6C37" w:rsidP="00A344A8">
    <w:pPr>
      <w:pStyle w:val="Cabealho"/>
      <w:ind w:left="-142"/>
      <w:jc w:val="center"/>
    </w:pPr>
  </w:p>
  <w:p w14:paraId="39DAD9B3" w14:textId="77777777" w:rsidR="002D6C37" w:rsidRDefault="002D6C37" w:rsidP="00A344A8">
    <w:pPr>
      <w:pStyle w:val="Cabealho"/>
      <w:ind w:left="-142"/>
      <w:jc w:val="center"/>
    </w:pPr>
  </w:p>
  <w:p w14:paraId="1BDE7E1F" w14:textId="77777777" w:rsidR="002D6C37" w:rsidRPr="00C20C5D" w:rsidRDefault="002D6C37" w:rsidP="00A344A8">
    <w:pPr>
      <w:pStyle w:val="Cabealho"/>
      <w:ind w:left="-14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DD"/>
    <w:rsid w:val="0000058A"/>
    <w:rsid w:val="0002033A"/>
    <w:rsid w:val="00020CBE"/>
    <w:rsid w:val="00022D0B"/>
    <w:rsid w:val="0005714A"/>
    <w:rsid w:val="00062AC4"/>
    <w:rsid w:val="00064896"/>
    <w:rsid w:val="000837A8"/>
    <w:rsid w:val="000B6577"/>
    <w:rsid w:val="000B7C80"/>
    <w:rsid w:val="000E5C33"/>
    <w:rsid w:val="00103D6C"/>
    <w:rsid w:val="0012740C"/>
    <w:rsid w:val="0016493F"/>
    <w:rsid w:val="00173A2D"/>
    <w:rsid w:val="00187485"/>
    <w:rsid w:val="001E1D21"/>
    <w:rsid w:val="001F22EA"/>
    <w:rsid w:val="00201264"/>
    <w:rsid w:val="002171A6"/>
    <w:rsid w:val="00241F82"/>
    <w:rsid w:val="00282CF3"/>
    <w:rsid w:val="002A4DA2"/>
    <w:rsid w:val="002B6283"/>
    <w:rsid w:val="002B73DA"/>
    <w:rsid w:val="002D6C37"/>
    <w:rsid w:val="002E39C0"/>
    <w:rsid w:val="00303237"/>
    <w:rsid w:val="00320819"/>
    <w:rsid w:val="003214C7"/>
    <w:rsid w:val="00337E49"/>
    <w:rsid w:val="003412C2"/>
    <w:rsid w:val="003571A1"/>
    <w:rsid w:val="003636B8"/>
    <w:rsid w:val="00392C19"/>
    <w:rsid w:val="003D3A56"/>
    <w:rsid w:val="003E447E"/>
    <w:rsid w:val="003F4681"/>
    <w:rsid w:val="004319F0"/>
    <w:rsid w:val="00437572"/>
    <w:rsid w:val="00440C5B"/>
    <w:rsid w:val="004449C6"/>
    <w:rsid w:val="004635D6"/>
    <w:rsid w:val="00474E36"/>
    <w:rsid w:val="0047596C"/>
    <w:rsid w:val="004E2830"/>
    <w:rsid w:val="004F2BDF"/>
    <w:rsid w:val="00512AD2"/>
    <w:rsid w:val="0051791F"/>
    <w:rsid w:val="005329E0"/>
    <w:rsid w:val="0054701C"/>
    <w:rsid w:val="00590AAA"/>
    <w:rsid w:val="0059269E"/>
    <w:rsid w:val="00602798"/>
    <w:rsid w:val="00607F9E"/>
    <w:rsid w:val="006239A5"/>
    <w:rsid w:val="00643BBD"/>
    <w:rsid w:val="00645DC4"/>
    <w:rsid w:val="00662280"/>
    <w:rsid w:val="00667EC0"/>
    <w:rsid w:val="00675A67"/>
    <w:rsid w:val="006822E2"/>
    <w:rsid w:val="006D093B"/>
    <w:rsid w:val="006D2DD8"/>
    <w:rsid w:val="006F1C17"/>
    <w:rsid w:val="00711EF0"/>
    <w:rsid w:val="007173FE"/>
    <w:rsid w:val="0072037C"/>
    <w:rsid w:val="00770D4F"/>
    <w:rsid w:val="0077341C"/>
    <w:rsid w:val="007A4F16"/>
    <w:rsid w:val="007C4D3A"/>
    <w:rsid w:val="007D0776"/>
    <w:rsid w:val="007D3919"/>
    <w:rsid w:val="007E6C53"/>
    <w:rsid w:val="007F3F2C"/>
    <w:rsid w:val="007F7079"/>
    <w:rsid w:val="00802F02"/>
    <w:rsid w:val="008444E8"/>
    <w:rsid w:val="00853B1D"/>
    <w:rsid w:val="00894149"/>
    <w:rsid w:val="0089501C"/>
    <w:rsid w:val="008C50DA"/>
    <w:rsid w:val="00907957"/>
    <w:rsid w:val="00922070"/>
    <w:rsid w:val="009532C9"/>
    <w:rsid w:val="00985351"/>
    <w:rsid w:val="00994F56"/>
    <w:rsid w:val="009B0229"/>
    <w:rsid w:val="009C66B5"/>
    <w:rsid w:val="009E5CBE"/>
    <w:rsid w:val="009F68BB"/>
    <w:rsid w:val="009F7130"/>
    <w:rsid w:val="00A344A8"/>
    <w:rsid w:val="00A47085"/>
    <w:rsid w:val="00A6693E"/>
    <w:rsid w:val="00A82CD3"/>
    <w:rsid w:val="00A83E3A"/>
    <w:rsid w:val="00AB67AF"/>
    <w:rsid w:val="00AF327B"/>
    <w:rsid w:val="00B44EF8"/>
    <w:rsid w:val="00B61476"/>
    <w:rsid w:val="00BA23F7"/>
    <w:rsid w:val="00BB0D31"/>
    <w:rsid w:val="00BB304D"/>
    <w:rsid w:val="00BB5EC8"/>
    <w:rsid w:val="00BD1BFF"/>
    <w:rsid w:val="00BE1F18"/>
    <w:rsid w:val="00BF667A"/>
    <w:rsid w:val="00C12DAF"/>
    <w:rsid w:val="00C2031B"/>
    <w:rsid w:val="00C20C5D"/>
    <w:rsid w:val="00C31376"/>
    <w:rsid w:val="00C67AE9"/>
    <w:rsid w:val="00C80ACA"/>
    <w:rsid w:val="00C86C0B"/>
    <w:rsid w:val="00CA3D61"/>
    <w:rsid w:val="00CB2478"/>
    <w:rsid w:val="00CC02DB"/>
    <w:rsid w:val="00D12753"/>
    <w:rsid w:val="00D223E0"/>
    <w:rsid w:val="00D2675F"/>
    <w:rsid w:val="00D359F4"/>
    <w:rsid w:val="00D5728F"/>
    <w:rsid w:val="00D87F12"/>
    <w:rsid w:val="00D90088"/>
    <w:rsid w:val="00DA2C61"/>
    <w:rsid w:val="00DF2464"/>
    <w:rsid w:val="00E11738"/>
    <w:rsid w:val="00E55BEA"/>
    <w:rsid w:val="00E65926"/>
    <w:rsid w:val="00EC0D82"/>
    <w:rsid w:val="00EC19F8"/>
    <w:rsid w:val="00EC27F2"/>
    <w:rsid w:val="00EF5052"/>
    <w:rsid w:val="00EF6DDD"/>
    <w:rsid w:val="00F0231B"/>
    <w:rsid w:val="00F15632"/>
    <w:rsid w:val="00F550A7"/>
    <w:rsid w:val="00F56EEB"/>
    <w:rsid w:val="00F80278"/>
    <w:rsid w:val="00F83944"/>
    <w:rsid w:val="00F83C65"/>
    <w:rsid w:val="00F96F42"/>
    <w:rsid w:val="00FB4EA6"/>
    <w:rsid w:val="00FC6966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A42636"/>
  <w15:chartTrackingRefBased/>
  <w15:docId w15:val="{CFE8933E-CE4C-4E1F-86F2-C07266FC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rPr>
      <w:sz w:val="24"/>
    </w:rPr>
  </w:style>
  <w:style w:type="paragraph" w:styleId="Corpodetexto2">
    <w:name w:val="Body Text 2"/>
    <w:basedOn w:val="Normal"/>
    <w:rPr>
      <w:sz w:val="22"/>
    </w:rPr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60279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A82CD3"/>
    <w:pPr>
      <w:jc w:val="both"/>
    </w:pPr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BB5EC8"/>
  </w:style>
  <w:style w:type="paragraph" w:styleId="Textodebalo">
    <w:name w:val="Balloon Text"/>
    <w:basedOn w:val="Normal"/>
    <w:link w:val="TextodebaloChar"/>
    <w:rsid w:val="00675A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675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00B13-D49F-4013-BFB9-A96B0D3C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AVALIAÇÃO DO CONSUMO DE COMBUSTÍVEL DE UM TRATOR AGRÍCOLA NA OPERAÇÃO DE SEMEADURA EM FUNÇÃO DO PREPARO DO SOLO E MANEJO DA CULTURA DO MILHO (Zea mays L</vt:lpstr>
      <vt:lpstr>AVALIAÇÃO DO CONSUMO DE COMBUSTÍVEL DE UM TRATOR AGRÍCOLA NA OPERAÇÃO DE SEMEADURA EM FUNÇÃO DO PREPARO DO SOLO E MANEJO DA CULTURA DO MILHO (Zea mays L</vt:lpstr>
    </vt:vector>
  </TitlesOfParts>
  <Company>.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CONSUMO DE COMBUSTÍVEL DE UM TRATOR AGRÍCOLA NA OPERAÇÃO DE SEMEADURA EM FUNÇÃO DO PREPARO DO SOLO E MANEJO DA CULTURA DO MILHO (Zea mays L</dc:title>
  <dc:subject/>
  <dc:creator>Aline Trindade - ABID</dc:creator>
  <cp:keywords/>
  <cp:lastModifiedBy>Aline Trindade</cp:lastModifiedBy>
  <cp:revision>3</cp:revision>
  <cp:lastPrinted>2025-04-04T12:30:00Z</cp:lastPrinted>
  <dcterms:created xsi:type="dcterms:W3CDTF">2026-07-22T22:42:00Z</dcterms:created>
  <dcterms:modified xsi:type="dcterms:W3CDTF">2026-07-22T22:42:00Z</dcterms:modified>
</cp:coreProperties>
</file>